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</w:t>
            </w:r>
            <w:proofErr w:type="gramEnd"/>
            <w:r w:rsidR="00177DBB"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0C67EF">
        <w:rPr>
          <w:b/>
          <w:noProof/>
          <w:sz w:val="2"/>
        </w:rPr>
        <w:pict w14:anchorId="0B036F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E728AEB" w14:textId="77777777" w:rsidR="00177DBB" w:rsidRDefault="00177DBB" w:rsidP="00177D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433F6E" w14:textId="39E57B86" w:rsidR="006846F7" w:rsidRPr="0054714A" w:rsidRDefault="00B87096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Praha</w:t>
      </w:r>
      <w:r w:rsidR="006846F7" w:rsidRPr="004C2B60">
        <w:rPr>
          <w:rFonts w:ascii="Arial" w:hAnsi="Arial" w:cs="Arial"/>
          <w:bCs/>
          <w:sz w:val="20"/>
          <w:szCs w:val="20"/>
        </w:rPr>
        <w:t xml:space="preserve">, </w:t>
      </w:r>
      <w:r w:rsidR="00A96DC5">
        <w:rPr>
          <w:rFonts w:ascii="Arial" w:hAnsi="Arial" w:cs="Arial"/>
          <w:bCs/>
          <w:sz w:val="20"/>
          <w:szCs w:val="20"/>
        </w:rPr>
        <w:t>1</w:t>
      </w:r>
      <w:r w:rsidR="006846F7">
        <w:rPr>
          <w:rFonts w:ascii="Arial" w:hAnsi="Arial" w:cs="Arial"/>
          <w:bCs/>
          <w:sz w:val="20"/>
          <w:szCs w:val="20"/>
        </w:rPr>
        <w:t>.</w:t>
      </w:r>
      <w:r w:rsidR="00A96DC5">
        <w:rPr>
          <w:rFonts w:ascii="Arial" w:hAnsi="Arial" w:cs="Arial"/>
          <w:bCs/>
          <w:sz w:val="20"/>
          <w:szCs w:val="20"/>
        </w:rPr>
        <w:t>2</w:t>
      </w:r>
      <w:r w:rsidR="006846F7" w:rsidRPr="004C2B60">
        <w:rPr>
          <w:rFonts w:ascii="Arial" w:hAnsi="Arial" w:cs="Arial"/>
          <w:bCs/>
          <w:sz w:val="20"/>
          <w:szCs w:val="20"/>
        </w:rPr>
        <w:t>.202</w:t>
      </w:r>
      <w:r w:rsidR="0085795A">
        <w:rPr>
          <w:rFonts w:ascii="Arial" w:hAnsi="Arial" w:cs="Arial"/>
          <w:bCs/>
          <w:sz w:val="20"/>
          <w:szCs w:val="20"/>
        </w:rPr>
        <w:t>4</w:t>
      </w:r>
    </w:p>
    <w:p w14:paraId="5BE50792" w14:textId="77777777" w:rsidR="006846F7" w:rsidRPr="004C2B60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FE1C85" w14:textId="77777777" w:rsidR="00A96DC5" w:rsidRDefault="00A96DC5" w:rsidP="00A96DC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A96DC5">
        <w:rPr>
          <w:rStyle w:val="dn"/>
          <w:rFonts w:ascii="Arial" w:hAnsi="Arial" w:cs="Arial"/>
          <w:b/>
          <w:bCs/>
          <w:sz w:val="20"/>
          <w:szCs w:val="20"/>
          <w:lang w:val="cs-CZ"/>
        </w:rPr>
        <w:t>Český svaz cyklistiky a Škoda Auto prodlužují partnerství</w:t>
      </w:r>
    </w:p>
    <w:p w14:paraId="4A6E79A8" w14:textId="77777777" w:rsidR="00A96DC5" w:rsidRPr="00A96DC5" w:rsidRDefault="00A96DC5" w:rsidP="00A96DC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5098DA74" w14:textId="29D06E8B" w:rsidR="00A96DC5" w:rsidRDefault="00A96DC5" w:rsidP="00A96DC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A96DC5">
        <w:rPr>
          <w:rStyle w:val="dn"/>
          <w:rFonts w:ascii="Arial" w:hAnsi="Arial" w:cs="Arial"/>
          <w:sz w:val="20"/>
          <w:szCs w:val="20"/>
          <w:lang w:val="cs-CZ"/>
        </w:rPr>
        <w:t>Společnost Š</w:t>
      </w:r>
      <w:r>
        <w:rPr>
          <w:rStyle w:val="dn"/>
          <w:rFonts w:ascii="Arial" w:hAnsi="Arial" w:cs="Arial"/>
          <w:sz w:val="20"/>
          <w:szCs w:val="20"/>
          <w:lang w:val="cs-CZ"/>
        </w:rPr>
        <w:t>koda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A</w:t>
      </w:r>
      <w:r>
        <w:rPr>
          <w:rStyle w:val="dn"/>
          <w:rFonts w:ascii="Arial" w:hAnsi="Arial" w:cs="Arial"/>
          <w:sz w:val="20"/>
          <w:szCs w:val="20"/>
          <w:lang w:val="cs-CZ"/>
        </w:rPr>
        <w:t>uto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bude další čtyři roky generálním partnerem Českého svazu cyklistiky. Prodloužení spolupráce oznámily obě strany před cyklokrosovým mistrovstvím světa v Táboře, kde je mladoboleslavská automobilka hlavním partnerem šampionátu.</w:t>
      </w:r>
    </w:p>
    <w:p w14:paraId="64A3C3CB" w14:textId="77777777" w:rsidR="00A96DC5" w:rsidRPr="00A96DC5" w:rsidRDefault="00A96DC5" w:rsidP="00A96DC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ECF7244" w14:textId="1C8C5198" w:rsidR="00A96DC5" w:rsidRPr="00A96DC5" w:rsidRDefault="00A96DC5" w:rsidP="00A96DC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A96DC5">
        <w:rPr>
          <w:rStyle w:val="dn"/>
          <w:rFonts w:ascii="Arial" w:hAnsi="Arial" w:cs="Arial"/>
          <w:sz w:val="20"/>
          <w:szCs w:val="20"/>
          <w:lang w:val="cs-CZ"/>
        </w:rPr>
        <w:t>„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Partnerství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se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společností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Škoda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Auto je pro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nás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naprosto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zásadní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a jsme velmi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vděčni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́, že jsme se domluvili</w:t>
      </w:r>
    </w:p>
    <w:p w14:paraId="13018091" w14:textId="2653A2BF" w:rsidR="00A96DC5" w:rsidRDefault="00A96DC5" w:rsidP="00A96DC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na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pokračováni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́ i v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dalším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období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.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Dlouhodobě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si vážíme podpory, kterou automobilka coby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generální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partner cyklistice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věnuje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a jsme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rádi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, že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pomáhá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rozvoji cyklistiky v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České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republice v duchu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svého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hesla ‚hrdý partner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všech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cyklistů‘,“ uvedl Petr Marek, prezident Českého svazu cyklistiky.</w:t>
      </w:r>
    </w:p>
    <w:p w14:paraId="7B854B27" w14:textId="77777777" w:rsidR="00A96DC5" w:rsidRPr="00A96DC5" w:rsidRDefault="00A96DC5" w:rsidP="00A96DC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BADE7C9" w14:textId="2DEBEC76" w:rsidR="00A96DC5" w:rsidRDefault="00A96DC5" w:rsidP="00A96DC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A96DC5">
        <w:rPr>
          <w:rStyle w:val="dn"/>
          <w:rFonts w:ascii="Arial" w:hAnsi="Arial" w:cs="Arial"/>
          <w:sz w:val="20"/>
          <w:szCs w:val="20"/>
          <w:lang w:val="cs-CZ"/>
        </w:rPr>
        <w:t>Š</w:t>
      </w:r>
      <w:r>
        <w:rPr>
          <w:rStyle w:val="dn"/>
          <w:rFonts w:ascii="Arial" w:hAnsi="Arial" w:cs="Arial"/>
          <w:sz w:val="20"/>
          <w:szCs w:val="20"/>
          <w:lang w:val="cs-CZ"/>
        </w:rPr>
        <w:t>koda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tak bude znovu vidět na všech domácích pohárech napříč cyklistickými disciplínami (silnice, horská kola, dráha, BMX či cyklokros).</w:t>
      </w:r>
    </w:p>
    <w:p w14:paraId="3D990DD4" w14:textId="77777777" w:rsidR="00A96DC5" w:rsidRPr="00A96DC5" w:rsidRDefault="00A96DC5" w:rsidP="00A96DC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9A1CAD6" w14:textId="2902B994" w:rsidR="00A96DC5" w:rsidRDefault="00A96DC5" w:rsidP="00A96DC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„Samostatnou kapitolou je pak reprezentace, kde má Škoda čestné místo nejen na dresech, ale poskytuje i vozový park pro výjezdy reprezentačních výběrů na nejrůznější akce. Kromě toho budou automobily Škoda sloužit pro potřeby organizátorů a pořadatelů závodů, promotérů pohárů nebo rozhodčí při závodech. Společně pak chystáme 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i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řadu aktivit a kampaní na podporu cyklistiky u nás,“ dodal Petr Marek.</w:t>
      </w:r>
    </w:p>
    <w:p w14:paraId="6192522D" w14:textId="77777777" w:rsidR="00A96DC5" w:rsidRPr="00A96DC5" w:rsidRDefault="00A96DC5" w:rsidP="00A96DC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EEF2BC9" w14:textId="180E80EF" w:rsidR="00A96DC5" w:rsidRDefault="00A96DC5" w:rsidP="00A96DC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Nová smlouva byla podepsána do konce roku 2027. Mladoboleslavská automobilka poskytne svazu celkem 13 vozů. K dispozici budou převážně vozy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plně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e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lektrické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modelové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řad</w:t>
      </w:r>
      <w:r>
        <w:rPr>
          <w:rStyle w:val="dn"/>
          <w:rFonts w:ascii="Arial" w:hAnsi="Arial" w:cs="Arial"/>
          <w:sz w:val="20"/>
          <w:szCs w:val="20"/>
          <w:lang w:val="cs-CZ"/>
        </w:rPr>
        <w:t>y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Enyaq.</w:t>
      </w:r>
    </w:p>
    <w:p w14:paraId="2C118762" w14:textId="77777777" w:rsidR="00A96DC5" w:rsidRPr="00A96DC5" w:rsidRDefault="00A96DC5" w:rsidP="00A96DC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6E2E800" w14:textId="202AA210" w:rsidR="008D3D7A" w:rsidRDefault="00A96DC5" w:rsidP="00A96DC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A96DC5">
        <w:rPr>
          <w:rStyle w:val="dn"/>
          <w:rFonts w:ascii="Arial" w:hAnsi="Arial" w:cs="Arial"/>
          <w:sz w:val="20"/>
          <w:szCs w:val="20"/>
          <w:lang w:val="cs-CZ"/>
        </w:rPr>
        <w:t>„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Partnerství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s Českým svazem cyklistiky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skvěle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zapadá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do strategie a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poslán</w:t>
      </w:r>
      <w:r>
        <w:rPr>
          <w:rStyle w:val="dn"/>
          <w:rFonts w:ascii="Arial" w:hAnsi="Arial" w:cs="Arial"/>
          <w:sz w:val="20"/>
          <w:szCs w:val="20"/>
          <w:lang w:val="cs-CZ"/>
        </w:rPr>
        <w:t>í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naši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́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značky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,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která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má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cyklistiku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pevně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zakořeněnou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ve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své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historii. Tato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spolupráce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nám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jedinečným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způsobem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umožňuje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podporovat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všechny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aktivní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́ sportovce napříč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disciplínami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a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věkovými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kategoriemi. Věříme, že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naše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angažmá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́ v roli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generálního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partnera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cyklistického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svazu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přispěje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k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dalšímu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rozvoji a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oblibě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cyklistiky v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České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republice na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všech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výkonnostních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úrovních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a budeme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součásti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́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vynikajících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výkonu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̊ a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zážitku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̊ celé 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>cyklistické</w:t>
      </w:r>
      <w:r w:rsidRPr="00A96DC5">
        <w:rPr>
          <w:rStyle w:val="dn"/>
          <w:rFonts w:ascii="Arial" w:hAnsi="Arial" w:cs="Arial"/>
          <w:sz w:val="20"/>
          <w:szCs w:val="20"/>
          <w:lang w:val="cs-CZ"/>
        </w:rPr>
        <w:t xml:space="preserve"> rodiny,“ řekl vedoucí marketingu českého zastoupení Škoda Auto Libor Šedivák.</w:t>
      </w:r>
    </w:p>
    <w:p w14:paraId="4D8C489A" w14:textId="77777777" w:rsidR="00A96DC5" w:rsidRDefault="00A96DC5" w:rsidP="00A96DC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A7564B5" w14:textId="5FADF58A" w:rsidR="00BE2BE3" w:rsidRPr="00BE2BE3" w:rsidRDefault="00BE2BE3" w:rsidP="006117E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E2BE3">
        <w:rPr>
          <w:rStyle w:val="dn"/>
          <w:rFonts w:ascii="Arial" w:hAnsi="Arial" w:cs="Arial"/>
          <w:sz w:val="20"/>
          <w:szCs w:val="20"/>
          <w:lang w:val="cs-CZ"/>
        </w:rPr>
        <w:t xml:space="preserve">FOTO: </w:t>
      </w:r>
      <w:r w:rsidR="00A96DC5">
        <w:rPr>
          <w:rStyle w:val="dn"/>
          <w:rFonts w:ascii="Arial" w:hAnsi="Arial" w:cs="Arial"/>
          <w:sz w:val="20"/>
          <w:szCs w:val="20"/>
          <w:lang w:val="cs-CZ"/>
        </w:rPr>
        <w:t>Rene Fluger</w:t>
      </w:r>
    </w:p>
    <w:p w14:paraId="5ADFF467" w14:textId="77777777" w:rsidR="009B0DE9" w:rsidRDefault="009B0DE9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F943029" w14:textId="24EB3DA1" w:rsidR="006846F7" w:rsidRPr="004C2B60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785B93A2" w14:textId="77777777" w:rsidR="006846F7" w:rsidRPr="00164D17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6C3BB326" w14:textId="77777777" w:rsidR="006846F7" w:rsidRPr="00164D17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 xml:space="preserve">Marketing &amp; </w:t>
      </w:r>
      <w:proofErr w:type="spellStart"/>
      <w:r w:rsidRPr="00164D17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4954AEF7" w14:textId="77777777" w:rsidR="006846F7" w:rsidRPr="00164D17" w:rsidRDefault="006846F7" w:rsidP="006846F7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164D17">
        <w:rPr>
          <w:rStyle w:val="dnA"/>
          <w:rFonts w:ascii="Arial" w:hAnsi="Arial" w:cs="Arial"/>
          <w:sz w:val="20"/>
          <w:szCs w:val="20"/>
          <w:lang w:val="cs-CZ"/>
        </w:rPr>
        <w:t>+420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Pr="00164D17"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0CCCF52" w14:textId="1780F085" w:rsidR="00720602" w:rsidRPr="000A1D85" w:rsidRDefault="00000000" w:rsidP="000A1D85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6846F7" w:rsidRPr="00164D17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  <w:r w:rsidR="006846F7" w:rsidRPr="00164D17">
        <w:rPr>
          <w:rFonts w:ascii="Arial" w:hAnsi="Arial" w:cs="Arial"/>
          <w:sz w:val="20"/>
          <w:szCs w:val="20"/>
        </w:rPr>
        <w:tab/>
      </w:r>
    </w:p>
    <w:sectPr w:rsidR="00720602" w:rsidRPr="000A1D85" w:rsidSect="000C67EF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5F63" w14:textId="77777777" w:rsidR="000C67EF" w:rsidRDefault="000C67EF">
      <w:pPr>
        <w:spacing w:after="0" w:line="240" w:lineRule="auto"/>
      </w:pPr>
      <w:r>
        <w:separator/>
      </w:r>
    </w:p>
  </w:endnote>
  <w:endnote w:type="continuationSeparator" w:id="0">
    <w:p w14:paraId="0277C8C1" w14:textId="77777777" w:rsidR="000C67EF" w:rsidRDefault="000C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5670" w14:textId="77777777" w:rsidR="006846F7" w:rsidRDefault="006846F7" w:rsidP="00C515C0">
    <w:pPr>
      <w:pStyle w:val="Zpat"/>
      <w:rPr>
        <w:sz w:val="15"/>
        <w:szCs w:val="15"/>
      </w:rPr>
    </w:pPr>
  </w:p>
  <w:p w14:paraId="20367C3C" w14:textId="77777777" w:rsidR="006846F7" w:rsidRDefault="006846F7" w:rsidP="00C515C0">
    <w:pPr>
      <w:pStyle w:val="Zpat"/>
      <w:rPr>
        <w:sz w:val="15"/>
        <w:szCs w:val="15"/>
      </w:rPr>
    </w:pPr>
  </w:p>
  <w:p w14:paraId="379F7DE8" w14:textId="77777777" w:rsidR="006846F7" w:rsidRDefault="006846F7" w:rsidP="00C515C0">
    <w:pPr>
      <w:pStyle w:val="Zpat"/>
      <w:rPr>
        <w:sz w:val="15"/>
        <w:szCs w:val="15"/>
      </w:rPr>
    </w:pPr>
  </w:p>
  <w:p w14:paraId="394E9937" w14:textId="77777777" w:rsidR="006846F7" w:rsidRDefault="006846F7" w:rsidP="00C515C0">
    <w:pPr>
      <w:pStyle w:val="Zpat"/>
      <w:rPr>
        <w:sz w:val="15"/>
        <w:szCs w:val="15"/>
      </w:rPr>
    </w:pPr>
  </w:p>
  <w:p w14:paraId="3C0DF273" w14:textId="77777777" w:rsidR="006846F7" w:rsidRDefault="006846F7" w:rsidP="00C515C0">
    <w:pPr>
      <w:pStyle w:val="Zpat"/>
      <w:rPr>
        <w:sz w:val="15"/>
        <w:szCs w:val="15"/>
      </w:rPr>
    </w:pPr>
  </w:p>
  <w:p w14:paraId="7C5C3DCC" w14:textId="1758930C" w:rsidR="00717571" w:rsidRPr="00CE70C4" w:rsidRDefault="005A28FA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0358042F" wp14:editId="0DD3EA17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38D3F8A" wp14:editId="2529B7D3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4720B69" wp14:editId="7A7C94AF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1538FF31" wp14:editId="48BD5368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F91">
      <w:rPr>
        <w:sz w:val="15"/>
        <w:szCs w:val="15"/>
      </w:rPr>
      <w:t xml:space="preserve">          </w:t>
    </w:r>
    <w:r w:rsidR="002A46A4" w:rsidRPr="00CE70C4">
      <w:rPr>
        <w:sz w:val="15"/>
        <w:szCs w:val="15"/>
      </w:rPr>
      <w:t>Generální partner ČSC</w:t>
    </w:r>
    <w:r w:rsidR="00417F91">
      <w:rPr>
        <w:sz w:val="15"/>
        <w:szCs w:val="15"/>
      </w:rPr>
      <w:t xml:space="preserve">                                     </w:t>
    </w:r>
    <w:r w:rsidR="00881257" w:rsidRPr="00CE70C4">
      <w:rPr>
        <w:sz w:val="15"/>
        <w:szCs w:val="15"/>
      </w:rPr>
      <w:t>Exkluzivní</w:t>
    </w:r>
    <w:r w:rsidR="00C515C0" w:rsidRPr="00CE70C4">
      <w:rPr>
        <w:sz w:val="15"/>
        <w:szCs w:val="15"/>
      </w:rPr>
      <w:t xml:space="preserve"> partner ČSC</w:t>
    </w:r>
    <w:r w:rsidR="00417F91">
      <w:rPr>
        <w:sz w:val="15"/>
        <w:szCs w:val="15"/>
      </w:rPr>
      <w:t xml:space="preserve">                                      </w:t>
    </w:r>
    <w:r w:rsidR="00CE70C4" w:rsidRPr="00CE70C4">
      <w:rPr>
        <w:sz w:val="15"/>
        <w:szCs w:val="15"/>
      </w:rPr>
      <w:t>Institucionální partner ČSC</w:t>
    </w:r>
    <w:r w:rsidR="00417F91">
      <w:rPr>
        <w:sz w:val="15"/>
        <w:szCs w:val="15"/>
      </w:rPr>
      <w:t xml:space="preserve">                                      </w:t>
    </w:r>
    <w:r w:rsidR="00C515C0" w:rsidRPr="00CE70C4">
      <w:rPr>
        <w:sz w:val="15"/>
        <w:szCs w:val="15"/>
      </w:rPr>
      <w:t xml:space="preserve">Partner ČSC                        </w:t>
    </w:r>
    <w:r w:rsidR="002A46A4" w:rsidRPr="00CE70C4">
      <w:rPr>
        <w:sz w:val="15"/>
        <w:szCs w:val="15"/>
      </w:rPr>
      <w:t xml:space="preserve">              </w:t>
    </w:r>
  </w:p>
  <w:p w14:paraId="79BBA488" w14:textId="66248CBF" w:rsidR="00717571" w:rsidRDefault="00717571">
    <w:pPr>
      <w:pStyle w:val="Zpat"/>
      <w:rPr>
        <w:sz w:val="16"/>
        <w:szCs w:val="16"/>
      </w:rPr>
    </w:pPr>
  </w:p>
  <w:p w14:paraId="2EA3E520" w14:textId="77777777" w:rsidR="00717571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0572" w14:textId="77777777" w:rsidR="000C67EF" w:rsidRDefault="000C67EF">
      <w:pPr>
        <w:spacing w:after="0" w:line="240" w:lineRule="auto"/>
      </w:pPr>
      <w:r>
        <w:separator/>
      </w:r>
    </w:p>
  </w:footnote>
  <w:footnote w:type="continuationSeparator" w:id="0">
    <w:p w14:paraId="7693B836" w14:textId="77777777" w:rsidR="000C67EF" w:rsidRDefault="000C6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A530D"/>
    <w:multiLevelType w:val="hybridMultilevel"/>
    <w:tmpl w:val="360A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5993"/>
    <w:multiLevelType w:val="hybridMultilevel"/>
    <w:tmpl w:val="E6CA5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452">
    <w:abstractNumId w:val="1"/>
  </w:num>
  <w:num w:numId="2" w16cid:durableId="436024130">
    <w:abstractNumId w:val="0"/>
  </w:num>
  <w:num w:numId="3" w16cid:durableId="1882471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B"/>
    <w:rsid w:val="00014CAB"/>
    <w:rsid w:val="0007162F"/>
    <w:rsid w:val="000A1D85"/>
    <w:rsid w:val="000C67EF"/>
    <w:rsid w:val="00141997"/>
    <w:rsid w:val="00145B3D"/>
    <w:rsid w:val="00164D17"/>
    <w:rsid w:val="00177DBB"/>
    <w:rsid w:val="00205952"/>
    <w:rsid w:val="00231848"/>
    <w:rsid w:val="002A46A4"/>
    <w:rsid w:val="002D506A"/>
    <w:rsid w:val="003126F0"/>
    <w:rsid w:val="00323E77"/>
    <w:rsid w:val="003426BC"/>
    <w:rsid w:val="003962CE"/>
    <w:rsid w:val="00397D32"/>
    <w:rsid w:val="003D1A2B"/>
    <w:rsid w:val="00402C4D"/>
    <w:rsid w:val="0041133D"/>
    <w:rsid w:val="00417F91"/>
    <w:rsid w:val="004B6AB5"/>
    <w:rsid w:val="004E4EBB"/>
    <w:rsid w:val="004E654A"/>
    <w:rsid w:val="004F5A00"/>
    <w:rsid w:val="0054714A"/>
    <w:rsid w:val="005A28FA"/>
    <w:rsid w:val="005F0162"/>
    <w:rsid w:val="005F58B8"/>
    <w:rsid w:val="00605D87"/>
    <w:rsid w:val="006117E9"/>
    <w:rsid w:val="006245A7"/>
    <w:rsid w:val="00661896"/>
    <w:rsid w:val="006846F7"/>
    <w:rsid w:val="006A4217"/>
    <w:rsid w:val="006C01C9"/>
    <w:rsid w:val="006E42EE"/>
    <w:rsid w:val="006E6326"/>
    <w:rsid w:val="00702BF4"/>
    <w:rsid w:val="00706E29"/>
    <w:rsid w:val="00717571"/>
    <w:rsid w:val="00720602"/>
    <w:rsid w:val="007F6FC4"/>
    <w:rsid w:val="00854DF9"/>
    <w:rsid w:val="0085795A"/>
    <w:rsid w:val="00867BA7"/>
    <w:rsid w:val="00881257"/>
    <w:rsid w:val="008D3D7A"/>
    <w:rsid w:val="008F748E"/>
    <w:rsid w:val="0090026F"/>
    <w:rsid w:val="009233C1"/>
    <w:rsid w:val="009247C1"/>
    <w:rsid w:val="00967F69"/>
    <w:rsid w:val="00971784"/>
    <w:rsid w:val="00991679"/>
    <w:rsid w:val="009B0DE9"/>
    <w:rsid w:val="009E626C"/>
    <w:rsid w:val="00A0576C"/>
    <w:rsid w:val="00A111FF"/>
    <w:rsid w:val="00A128A6"/>
    <w:rsid w:val="00A90A9C"/>
    <w:rsid w:val="00A9293D"/>
    <w:rsid w:val="00A946B1"/>
    <w:rsid w:val="00A96DC5"/>
    <w:rsid w:val="00AC2EED"/>
    <w:rsid w:val="00AE4369"/>
    <w:rsid w:val="00B87096"/>
    <w:rsid w:val="00BA59A2"/>
    <w:rsid w:val="00BC6874"/>
    <w:rsid w:val="00BE2BE3"/>
    <w:rsid w:val="00C2285A"/>
    <w:rsid w:val="00C40275"/>
    <w:rsid w:val="00C515C0"/>
    <w:rsid w:val="00CE70C4"/>
    <w:rsid w:val="00D13B36"/>
    <w:rsid w:val="00D16043"/>
    <w:rsid w:val="00D41EED"/>
    <w:rsid w:val="00D523A1"/>
    <w:rsid w:val="00D91A39"/>
    <w:rsid w:val="00DC499D"/>
    <w:rsid w:val="00E03B32"/>
    <w:rsid w:val="00E12BBB"/>
    <w:rsid w:val="00E4636D"/>
    <w:rsid w:val="00E90502"/>
    <w:rsid w:val="00EC0AD1"/>
    <w:rsid w:val="00EC7F01"/>
    <w:rsid w:val="00F01C99"/>
    <w:rsid w:val="00F244B1"/>
    <w:rsid w:val="00F2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chartTrackingRefBased/>
  <w15:docId w15:val="{A96EF3A8-A4C4-49F3-993C-2378AF2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2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7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4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6F7"/>
    <w:rPr>
      <w:rFonts w:eastAsiaTheme="minorEastAsia"/>
      <w:sz w:val="20"/>
      <w:szCs w:val="20"/>
      <w:lang w:eastAsia="cs-CZ"/>
    </w:rPr>
  </w:style>
  <w:style w:type="character" w:customStyle="1" w:styleId="dn">
    <w:name w:val="Žádný"/>
    <w:rsid w:val="006846F7"/>
  </w:style>
  <w:style w:type="paragraph" w:customStyle="1" w:styleId="BodySmall">
    <w:name w:val="Body Small"/>
    <w:rsid w:val="006846F7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 w:eastAsia="cs-CZ"/>
    </w:rPr>
  </w:style>
  <w:style w:type="character" w:customStyle="1" w:styleId="dnA">
    <w:name w:val="Žádný A"/>
    <w:rsid w:val="006846F7"/>
  </w:style>
  <w:style w:type="paragraph" w:customStyle="1" w:styleId="BodyA">
    <w:name w:val="Body A"/>
    <w:rsid w:val="00684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Račkay</dc:creator>
  <cp:keywords/>
  <dc:description/>
  <cp:lastModifiedBy>Martin Dvořák</cp:lastModifiedBy>
  <cp:revision>2</cp:revision>
  <cp:lastPrinted>2021-10-15T15:02:00Z</cp:lastPrinted>
  <dcterms:created xsi:type="dcterms:W3CDTF">2024-02-01T18:36:00Z</dcterms:created>
  <dcterms:modified xsi:type="dcterms:W3CDTF">2024-02-01T18:36:00Z</dcterms:modified>
</cp:coreProperties>
</file>